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304" w:rsidRDefault="002156A0" w:rsidP="002156A0">
      <w:pPr>
        <w:spacing w:line="360" w:lineRule="auto"/>
        <w:jc w:val="center"/>
        <w:outlineLvl w:val="0"/>
        <w:rPr>
          <w:b/>
        </w:rPr>
      </w:pPr>
      <w:r w:rsidRPr="002156A0">
        <w:rPr>
          <w:b/>
        </w:rPr>
        <w:t>ФОРМА ЗАЯВКИ НА УЧАСТИЕ</w:t>
      </w:r>
      <w:r>
        <w:rPr>
          <w:b/>
        </w:rPr>
        <w:t xml:space="preserve"> В ЗАПРОСЕ ЦЕН</w:t>
      </w:r>
    </w:p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AC1AF9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AC1AF9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 xml:space="preserve">2. В случае, если </w:t>
      </w:r>
      <w:r w:rsidRPr="00CE3DF1">
        <w:t xml:space="preserve">наше предложение будет признано лучшим, мы берем на себя обязательства заключить </w:t>
      </w:r>
      <w:r w:rsidR="00EB261C">
        <w:t>договор поставки ТС</w:t>
      </w:r>
      <w:r>
        <w:t xml:space="preserve"> (свободная реализация) </w:t>
      </w:r>
      <w:r w:rsidR="00026649">
        <w:t>АО</w:t>
      </w:r>
      <w:r>
        <w:t xml:space="preserve"> «</w:t>
      </w:r>
      <w:r w:rsidR="00026649">
        <w:t>Сибнефтегаз</w:t>
      </w:r>
      <w:r>
        <w:t xml:space="preserve">»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случае объявления об  участии в тендере несостоявшимся, мы не будем иметь претензий к </w:t>
      </w:r>
      <w:r w:rsidR="00026649">
        <w:rPr>
          <w:rFonts w:ascii="Times New Roman" w:hAnsi="Times New Roman"/>
          <w:snapToGrid/>
          <w:color w:val="000000"/>
          <w:sz w:val="24"/>
          <w:lang w:eastAsia="en-US"/>
        </w:rPr>
        <w:t>АО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 «</w:t>
      </w:r>
      <w:r w:rsidR="00026649">
        <w:rPr>
          <w:rFonts w:ascii="Times New Roman" w:hAnsi="Times New Roman"/>
          <w:snapToGrid/>
          <w:color w:val="000000"/>
          <w:sz w:val="24"/>
          <w:lang w:eastAsia="en-US"/>
        </w:rPr>
        <w:t>Сибнефтегаз</w:t>
      </w:r>
      <w:r w:rsidR="001C2075">
        <w:rPr>
          <w:rFonts w:ascii="Times New Roman" w:hAnsi="Times New Roman"/>
          <w:snapToGrid/>
          <w:color w:val="000000"/>
          <w:sz w:val="24"/>
          <w:lang w:eastAsia="en-US"/>
        </w:rPr>
        <w:t>»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>
        <w:t>поставки Т</w:t>
      </w:r>
      <w:r w:rsidR="00EB261C">
        <w:t>С</w:t>
      </w:r>
      <w:bookmarkStart w:id="0" w:name="_GoBack"/>
      <w:bookmarkEnd w:id="0"/>
      <w:r>
        <w:t xml:space="preserve"> (свободная реализация)</w:t>
      </w:r>
      <w:r w:rsidRPr="00CE3DF1">
        <w:t>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P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6649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075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1AF9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61C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1481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Наталья Николаевна</dc:creator>
  <cp:lastModifiedBy>Анисимова Наталья Николаевна</cp:lastModifiedBy>
  <cp:revision>2</cp:revision>
  <dcterms:created xsi:type="dcterms:W3CDTF">2021-10-26T09:05:00Z</dcterms:created>
  <dcterms:modified xsi:type="dcterms:W3CDTF">2021-10-26T09:05:00Z</dcterms:modified>
</cp:coreProperties>
</file>